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9ECD" w14:textId="37D64552" w:rsidR="000E69C3" w:rsidRPr="00514D53" w:rsidRDefault="00752A11" w:rsidP="00514D53">
      <w:pPr>
        <w:pStyle w:val="Title"/>
      </w:pPr>
      <w:r w:rsidRPr="00514D53">
        <w:t xml:space="preserve">Add </w:t>
      </w:r>
      <w:r w:rsidR="64DF4419" w:rsidRPr="00514D53">
        <w:t xml:space="preserve">Work To Do Widget </w:t>
      </w:r>
      <w:r w:rsidR="00C20B0B" w:rsidRPr="00514D53">
        <w:t>to the</w:t>
      </w:r>
      <w:r w:rsidR="64DF4419" w:rsidRPr="00514D53">
        <w:t xml:space="preserve"> Course Home</w:t>
      </w:r>
      <w:r w:rsidR="00C20B0B" w:rsidRPr="00514D53">
        <w:t xml:space="preserve">  Page in D2L</w:t>
      </w:r>
    </w:p>
    <w:p w14:paraId="73B263A7" w14:textId="3227C5E6" w:rsidR="000E69C3" w:rsidRDefault="000E69C3" w:rsidP="024A52B4"/>
    <w:p w14:paraId="1145ACFC" w14:textId="1D3AF6F2" w:rsidR="00514D53" w:rsidRPr="00514D53" w:rsidRDefault="00514D53" w:rsidP="024A52B4">
      <w:pPr>
        <w:pStyle w:val="Heading2"/>
        <w:rPr>
          <w:rFonts w:ascii="Verdana" w:eastAsia="Verdana" w:hAnsi="Verdana" w:cs="Verdana"/>
          <w:color w:val="auto"/>
          <w:sz w:val="24"/>
          <w:szCs w:val="24"/>
        </w:rPr>
      </w:pPr>
      <w:proofErr w:type="gramStart"/>
      <w:r w:rsidRPr="00514D53">
        <w:rPr>
          <w:rFonts w:ascii="Verdana" w:eastAsia="Verdana" w:hAnsi="Verdana" w:cs="Verdana"/>
          <w:color w:val="auto"/>
          <w:sz w:val="24"/>
          <w:szCs w:val="24"/>
        </w:rPr>
        <w:t xml:space="preserve">The </w:t>
      </w:r>
      <w:r w:rsidRPr="00514D53">
        <w:rPr>
          <w:rFonts w:ascii="Verdana" w:eastAsia="Verdana" w:hAnsi="Verdana" w:cs="Verdana"/>
          <w:b/>
          <w:bCs/>
          <w:color w:val="auto"/>
          <w:sz w:val="24"/>
          <w:szCs w:val="24"/>
        </w:rPr>
        <w:t>Work</w:t>
      </w:r>
      <w:proofErr w:type="gramEnd"/>
      <w:r w:rsidRPr="00514D53">
        <w:rPr>
          <w:rFonts w:ascii="Verdana" w:eastAsia="Verdana" w:hAnsi="Verdana" w:cs="Verdana"/>
          <w:b/>
          <w:bCs/>
          <w:color w:val="auto"/>
          <w:sz w:val="24"/>
          <w:szCs w:val="24"/>
        </w:rPr>
        <w:t xml:space="preserve"> </w:t>
      </w:r>
      <w:proofErr w:type="gramStart"/>
      <w:r w:rsidRPr="00514D53">
        <w:rPr>
          <w:rFonts w:ascii="Verdana" w:eastAsia="Verdana" w:hAnsi="Verdana" w:cs="Verdana"/>
          <w:b/>
          <w:bCs/>
          <w:color w:val="auto"/>
          <w:sz w:val="24"/>
          <w:szCs w:val="24"/>
        </w:rPr>
        <w:t>To</w:t>
      </w:r>
      <w:proofErr w:type="gramEnd"/>
      <w:r w:rsidRPr="00514D53">
        <w:rPr>
          <w:rFonts w:ascii="Verdana" w:eastAsia="Verdana" w:hAnsi="Verdana" w:cs="Verdana"/>
          <w:b/>
          <w:bCs/>
          <w:color w:val="auto"/>
          <w:sz w:val="24"/>
          <w:szCs w:val="24"/>
        </w:rPr>
        <w:t xml:space="preserve"> Do</w:t>
      </w:r>
      <w:r w:rsidRPr="00514D53">
        <w:rPr>
          <w:rFonts w:ascii="Verdana" w:eastAsia="Verdana" w:hAnsi="Verdana" w:cs="Verdana"/>
          <w:color w:val="auto"/>
          <w:sz w:val="24"/>
          <w:szCs w:val="24"/>
        </w:rPr>
        <w:t xml:space="preserve"> widget in Brightspace help</w:t>
      </w:r>
      <w:r>
        <w:rPr>
          <w:rFonts w:ascii="Verdana" w:eastAsia="Verdana" w:hAnsi="Verdana" w:cs="Verdana"/>
          <w:color w:val="auto"/>
          <w:sz w:val="24"/>
          <w:szCs w:val="24"/>
        </w:rPr>
        <w:t>s</w:t>
      </w:r>
      <w:r w:rsidRPr="00514D53">
        <w:rPr>
          <w:rFonts w:ascii="Verdana" w:eastAsia="Verdana" w:hAnsi="Verdana" w:cs="Verdana"/>
          <w:color w:val="auto"/>
          <w:sz w:val="24"/>
          <w:szCs w:val="24"/>
        </w:rPr>
        <w:t xml:space="preserve"> students keep track of their workload. If enabled by the instructor, the students will be able to manage deadlines and prioritize their work for assignments, </w:t>
      </w:r>
      <w:proofErr w:type="gramStart"/>
      <w:r w:rsidRPr="00514D53">
        <w:rPr>
          <w:rFonts w:ascii="Verdana" w:eastAsia="Verdana" w:hAnsi="Verdana" w:cs="Verdana"/>
          <w:color w:val="auto"/>
          <w:sz w:val="24"/>
          <w:szCs w:val="24"/>
        </w:rPr>
        <w:t>quizzes</w:t>
      </w:r>
      <w:proofErr w:type="gramEnd"/>
      <w:r w:rsidRPr="00514D53">
        <w:rPr>
          <w:rFonts w:ascii="Verdana" w:eastAsia="Verdana" w:hAnsi="Verdana" w:cs="Verdana"/>
          <w:color w:val="auto"/>
          <w:sz w:val="24"/>
          <w:szCs w:val="24"/>
        </w:rPr>
        <w:t xml:space="preserve"> and discussions.</w:t>
      </w:r>
    </w:p>
    <w:p w14:paraId="4CC1955A" w14:textId="77777777" w:rsidR="00514D53" w:rsidRPr="00514D53" w:rsidRDefault="00514D53" w:rsidP="024A52B4">
      <w:pPr>
        <w:pStyle w:val="Heading2"/>
        <w:rPr>
          <w:rFonts w:ascii="Verdana" w:eastAsia="Verdana" w:hAnsi="Verdana" w:cs="Verdana"/>
          <w:color w:val="auto"/>
          <w:sz w:val="24"/>
          <w:szCs w:val="24"/>
        </w:rPr>
      </w:pPr>
      <w:r w:rsidRPr="00514D53">
        <w:rPr>
          <w:rFonts w:ascii="Verdana" w:eastAsia="Verdana" w:hAnsi="Verdana" w:cs="Verdana"/>
          <w:color w:val="auto"/>
          <w:sz w:val="24"/>
          <w:szCs w:val="24"/>
        </w:rPr>
        <w:t>For the widget to function accurately, instructors should consistently enter and maintain due dates for all course activities. Only items with assigned due dates will appear in the widget, so keeping these dates up to date is essential for providing students with a reliable overview of what is due in the course.</w:t>
      </w:r>
    </w:p>
    <w:p w14:paraId="4D07BF17" w14:textId="5D169E95" w:rsidR="00514D53" w:rsidRPr="00514D53" w:rsidRDefault="00514D53" w:rsidP="024A52B4">
      <w:pPr>
        <w:pStyle w:val="Heading2"/>
        <w:rPr>
          <w:rFonts w:ascii="Verdana" w:eastAsia="Verdana" w:hAnsi="Verdana" w:cs="Verdana"/>
          <w:color w:val="auto"/>
          <w:sz w:val="24"/>
          <w:szCs w:val="24"/>
        </w:rPr>
      </w:pPr>
      <w:r w:rsidRPr="00514D53">
        <w:rPr>
          <w:rFonts w:ascii="Verdana" w:eastAsia="Verdana" w:hAnsi="Verdana" w:cs="Verdana"/>
          <w:color w:val="auto"/>
          <w:sz w:val="24"/>
          <w:szCs w:val="24"/>
        </w:rPr>
        <w:t xml:space="preserve">To add the </w:t>
      </w:r>
      <w:r w:rsidRPr="00514D53">
        <w:rPr>
          <w:rFonts w:ascii="Verdana" w:eastAsia="Verdana" w:hAnsi="Verdana" w:cs="Verdana"/>
          <w:b/>
          <w:bCs/>
          <w:color w:val="auto"/>
          <w:sz w:val="24"/>
          <w:szCs w:val="24"/>
        </w:rPr>
        <w:t>Work To Do</w:t>
      </w:r>
      <w:r w:rsidRPr="00514D53">
        <w:rPr>
          <w:rFonts w:ascii="Verdana" w:eastAsia="Verdana" w:hAnsi="Verdana" w:cs="Verdana"/>
          <w:color w:val="auto"/>
          <w:sz w:val="24"/>
          <w:szCs w:val="24"/>
        </w:rPr>
        <w:t xml:space="preserve"> widget, instructors must:</w:t>
      </w:r>
    </w:p>
    <w:p w14:paraId="5B881D55" w14:textId="102583A8" w:rsidR="00514D53" w:rsidRPr="00514D53" w:rsidRDefault="00514D53" w:rsidP="00514D53">
      <w:pPr>
        <w:pStyle w:val="ListParagraph"/>
        <w:numPr>
          <w:ilvl w:val="0"/>
          <w:numId w:val="4"/>
        </w:numPr>
        <w:rPr>
          <w:rFonts w:ascii="Verdana" w:hAnsi="Verdana"/>
        </w:rPr>
      </w:pPr>
      <w:r w:rsidRPr="00514D53">
        <w:rPr>
          <w:rFonts w:ascii="Verdana" w:hAnsi="Verdana"/>
        </w:rPr>
        <w:t>Create a copy of the course homepage.</w:t>
      </w:r>
    </w:p>
    <w:p w14:paraId="32E60C8E" w14:textId="758B98DB" w:rsidR="00514D53" w:rsidRPr="00514D53" w:rsidRDefault="00514D53" w:rsidP="00514D53">
      <w:pPr>
        <w:pStyle w:val="ListParagraph"/>
        <w:numPr>
          <w:ilvl w:val="0"/>
          <w:numId w:val="4"/>
        </w:numPr>
        <w:rPr>
          <w:rFonts w:ascii="Verdana" w:hAnsi="Verdana"/>
        </w:rPr>
      </w:pPr>
      <w:r w:rsidRPr="00514D53">
        <w:rPr>
          <w:rFonts w:ascii="Verdana" w:hAnsi="Verdana"/>
        </w:rPr>
        <w:t xml:space="preserve">Add the </w:t>
      </w:r>
      <w:r w:rsidRPr="00514D53">
        <w:rPr>
          <w:rFonts w:ascii="Verdana" w:hAnsi="Verdana"/>
          <w:b/>
          <w:bCs/>
        </w:rPr>
        <w:t>Work To Do</w:t>
      </w:r>
      <w:r w:rsidRPr="00514D53">
        <w:rPr>
          <w:rFonts w:ascii="Verdana" w:hAnsi="Verdana"/>
        </w:rPr>
        <w:t xml:space="preserve"> widget to the copied homepage.</w:t>
      </w:r>
    </w:p>
    <w:p w14:paraId="08B8BA40" w14:textId="33BA14B7" w:rsidR="00514D53" w:rsidRPr="00514D53" w:rsidRDefault="00514D53" w:rsidP="00514D53">
      <w:pPr>
        <w:pStyle w:val="ListParagraph"/>
        <w:numPr>
          <w:ilvl w:val="0"/>
          <w:numId w:val="4"/>
        </w:numPr>
        <w:rPr>
          <w:rFonts w:ascii="Verdana" w:hAnsi="Verdana"/>
        </w:rPr>
      </w:pPr>
      <w:r w:rsidRPr="00514D53">
        <w:rPr>
          <w:rFonts w:ascii="Verdana" w:hAnsi="Verdana"/>
        </w:rPr>
        <w:t>Set the updated homepage as active.</w:t>
      </w:r>
    </w:p>
    <w:p w14:paraId="2B5FEC73" w14:textId="59D149C4" w:rsidR="000E69C3" w:rsidRPr="00514D53" w:rsidRDefault="001701C0" w:rsidP="024A52B4">
      <w:pPr>
        <w:pStyle w:val="Heading2"/>
        <w:rPr>
          <w:rFonts w:ascii="Verdana" w:eastAsia="Verdana" w:hAnsi="Verdana" w:cs="Verdana"/>
        </w:rPr>
      </w:pPr>
      <w:r w:rsidRPr="00514D53">
        <w:rPr>
          <w:rFonts w:ascii="Verdana" w:eastAsia="Verdana" w:hAnsi="Verdana" w:cs="Verdana"/>
        </w:rPr>
        <w:t xml:space="preserve">Step 1: </w:t>
      </w:r>
      <w:r w:rsidR="64DF4419" w:rsidRPr="00514D53">
        <w:rPr>
          <w:rFonts w:ascii="Verdana" w:eastAsia="Verdana" w:hAnsi="Verdana" w:cs="Verdana"/>
        </w:rPr>
        <w:t>Create a copy of the course homepage</w:t>
      </w:r>
    </w:p>
    <w:p w14:paraId="3309EA6B" w14:textId="3DC15B15" w:rsidR="000E69C3" w:rsidRPr="00514D53" w:rsidRDefault="001701C0" w:rsidP="024A52B4">
      <w:pPr>
        <w:pStyle w:val="ListParagraph"/>
        <w:numPr>
          <w:ilvl w:val="0"/>
          <w:numId w:val="2"/>
        </w:numPr>
        <w:spacing w:after="0"/>
        <w:rPr>
          <w:rFonts w:ascii="Verdana" w:eastAsia="Verdana" w:hAnsi="Verdana" w:cs="Verdana"/>
        </w:rPr>
      </w:pPr>
      <w:r w:rsidRPr="00514D53">
        <w:rPr>
          <w:rFonts w:ascii="Verdana" w:eastAsia="Verdana" w:hAnsi="Verdana" w:cs="Verdana"/>
        </w:rPr>
        <w:t>From the C</w:t>
      </w:r>
      <w:r w:rsidR="64DF4419" w:rsidRPr="00514D53">
        <w:rPr>
          <w:rFonts w:ascii="Verdana" w:eastAsia="Verdana" w:hAnsi="Verdana" w:cs="Verdana"/>
        </w:rPr>
        <w:t>ourse Home page</w:t>
      </w:r>
      <w:r w:rsidRPr="00514D53">
        <w:rPr>
          <w:rFonts w:ascii="Verdana" w:eastAsia="Verdana" w:hAnsi="Verdana" w:cs="Verdana"/>
        </w:rPr>
        <w:t xml:space="preserve">, </w:t>
      </w:r>
      <w:r w:rsidR="64DF4419" w:rsidRPr="00514D53">
        <w:rPr>
          <w:rFonts w:ascii="Verdana" w:eastAsia="Verdana" w:hAnsi="Verdana" w:cs="Verdana"/>
        </w:rPr>
        <w:t xml:space="preserve">scroll to the bottom of the page </w:t>
      </w:r>
      <w:r w:rsidRPr="00514D53">
        <w:rPr>
          <w:rFonts w:ascii="Verdana" w:eastAsia="Verdana" w:hAnsi="Verdana" w:cs="Verdana"/>
        </w:rPr>
        <w:t xml:space="preserve">and </w:t>
      </w:r>
      <w:r w:rsidR="64DF4419" w:rsidRPr="00514D53">
        <w:rPr>
          <w:rFonts w:ascii="Verdana" w:eastAsia="Verdana" w:hAnsi="Verdana" w:cs="Verdana"/>
        </w:rPr>
        <w:t xml:space="preserve">select </w:t>
      </w:r>
      <w:r w:rsidR="64DF4419" w:rsidRPr="00514D53">
        <w:rPr>
          <w:rFonts w:ascii="Verdana" w:eastAsia="Verdana" w:hAnsi="Verdana" w:cs="Verdana"/>
          <w:b/>
          <w:bCs/>
        </w:rPr>
        <w:t>Manage Homepages</w:t>
      </w:r>
      <w:r w:rsidR="64DF4419" w:rsidRPr="00514D53">
        <w:rPr>
          <w:rFonts w:ascii="Verdana" w:eastAsia="Verdana" w:hAnsi="Verdana" w:cs="Verdana"/>
        </w:rPr>
        <w:t xml:space="preserve"> from the ellipsis</w:t>
      </w:r>
      <w:r w:rsidRPr="00514D53">
        <w:rPr>
          <w:rFonts w:ascii="Verdana" w:eastAsia="Verdana" w:hAnsi="Verdana" w:cs="Verdana"/>
        </w:rPr>
        <w:t xml:space="preserve"> menu</w:t>
      </w:r>
      <w:r w:rsidR="64DF4419" w:rsidRPr="00514D53">
        <w:rPr>
          <w:rFonts w:ascii="Verdana" w:eastAsia="Verdana" w:hAnsi="Verdana" w:cs="Verdana"/>
        </w:rPr>
        <w:t>.</w:t>
      </w:r>
      <w:r w:rsidR="000D3357" w:rsidRPr="00514D53">
        <w:rPr>
          <w:rFonts w:ascii="Verdana" w:eastAsia="Verdana" w:hAnsi="Verdana" w:cs="Verdana"/>
        </w:rPr>
        <w:t xml:space="preserve"> </w:t>
      </w:r>
    </w:p>
    <w:p w14:paraId="3E21D25A" w14:textId="102C3DC2" w:rsidR="001701C0" w:rsidRPr="00514D53" w:rsidRDefault="001701C0" w:rsidP="024A52B4">
      <w:pPr>
        <w:pStyle w:val="ListParagraph"/>
        <w:numPr>
          <w:ilvl w:val="0"/>
          <w:numId w:val="2"/>
        </w:numPr>
        <w:spacing w:after="0"/>
        <w:rPr>
          <w:rFonts w:ascii="Verdana" w:eastAsia="Verdana" w:hAnsi="Verdana" w:cs="Verdana"/>
        </w:rPr>
      </w:pPr>
      <w:r w:rsidRPr="00514D53">
        <w:rPr>
          <w:rFonts w:ascii="Verdana" w:eastAsia="Verdana" w:hAnsi="Verdana" w:cs="Verdana"/>
        </w:rPr>
        <w:lastRenderedPageBreak/>
        <w:t xml:space="preserve">A list of homepages should appear. Select </w:t>
      </w:r>
      <w:r w:rsidRPr="00514D53">
        <w:rPr>
          <w:rFonts w:ascii="Verdana" w:eastAsia="Verdana" w:hAnsi="Verdana" w:cs="Verdana"/>
          <w:b/>
          <w:bCs/>
        </w:rPr>
        <w:t>Copy</w:t>
      </w:r>
      <w:r w:rsidRPr="00514D53">
        <w:rPr>
          <w:rFonts w:ascii="Verdana" w:eastAsia="Verdana" w:hAnsi="Verdana" w:cs="Verdana"/>
        </w:rPr>
        <w:t xml:space="preserve"> from the active </w:t>
      </w:r>
      <w:r w:rsidRPr="00514D53">
        <w:rPr>
          <w:rFonts w:ascii="Verdana" w:eastAsia="Verdana" w:hAnsi="Verdana" w:cs="Verdana"/>
          <w:b/>
          <w:bCs/>
        </w:rPr>
        <w:t>Course Default</w:t>
      </w:r>
      <w:r w:rsidRPr="00514D53">
        <w:rPr>
          <w:rFonts w:ascii="Verdana" w:eastAsia="Verdana" w:hAnsi="Verdana" w:cs="Verdana"/>
        </w:rPr>
        <w:t xml:space="preserve"> homepage dropdown menu.</w:t>
      </w:r>
      <w:r w:rsidR="000D3357" w:rsidRPr="00514D53">
        <w:rPr>
          <w:rFonts w:ascii="Verdana" w:eastAsia="Verdana" w:hAnsi="Verdana" w:cs="Verdana"/>
        </w:rPr>
        <w:t xml:space="preserve"> </w:t>
      </w:r>
      <w:r w:rsidR="000D3357" w:rsidRPr="00514D53">
        <w:rPr>
          <w:rFonts w:ascii="Verdana" w:eastAsia="Verdana" w:hAnsi="Verdana" w:cs="Verdana"/>
          <w:noProof/>
        </w:rPr>
        <w:drawing>
          <wp:inline distT="0" distB="0" distL="0" distR="0" wp14:anchorId="26A3A40E" wp14:editId="21C1FF71">
            <wp:extent cx="3470459" cy="3771900"/>
            <wp:effectExtent l="0" t="0" r="0" b="0"/>
            <wp:docPr id="72226470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64706" name="Picture 3">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3480491" cy="3782803"/>
                    </a:xfrm>
                    <a:prstGeom prst="rect">
                      <a:avLst/>
                    </a:prstGeom>
                  </pic:spPr>
                </pic:pic>
              </a:graphicData>
            </a:graphic>
          </wp:inline>
        </w:drawing>
      </w:r>
    </w:p>
    <w:p w14:paraId="13CF2685" w14:textId="2D001B38" w:rsidR="000E69C3" w:rsidRPr="00514D53" w:rsidRDefault="001701C0" w:rsidP="024A52B4">
      <w:pPr>
        <w:pStyle w:val="ListParagraph"/>
        <w:numPr>
          <w:ilvl w:val="0"/>
          <w:numId w:val="2"/>
        </w:numPr>
        <w:spacing w:after="0"/>
        <w:rPr>
          <w:rFonts w:ascii="Verdana" w:eastAsia="Verdana" w:hAnsi="Verdana" w:cs="Verdana"/>
        </w:rPr>
      </w:pPr>
      <w:r w:rsidRPr="00514D53">
        <w:rPr>
          <w:rFonts w:ascii="Verdana" w:eastAsia="Verdana" w:hAnsi="Verdana" w:cs="Verdana"/>
        </w:rPr>
        <w:t>Open the new homepage (e.g., Course Default – Copy).</w:t>
      </w:r>
    </w:p>
    <w:p w14:paraId="273193AE" w14:textId="7179DF6B" w:rsidR="001701C0" w:rsidRPr="00514D53" w:rsidRDefault="001701C0" w:rsidP="024A52B4">
      <w:pPr>
        <w:pStyle w:val="ListParagraph"/>
        <w:numPr>
          <w:ilvl w:val="0"/>
          <w:numId w:val="2"/>
        </w:numPr>
        <w:spacing w:after="0"/>
        <w:rPr>
          <w:rFonts w:ascii="Verdana" w:eastAsia="Verdana" w:hAnsi="Verdana" w:cs="Verdana"/>
        </w:rPr>
      </w:pPr>
      <w:r w:rsidRPr="00514D53">
        <w:rPr>
          <w:rFonts w:ascii="Verdana" w:eastAsia="Verdana" w:hAnsi="Verdana" w:cs="Verdana"/>
        </w:rPr>
        <w:t>Rename the homepage to something descriptive (e.g., Course Home – course name).</w:t>
      </w:r>
    </w:p>
    <w:p w14:paraId="67534D91" w14:textId="636B08B3" w:rsidR="000E69C3" w:rsidRPr="00514D53" w:rsidRDefault="000E69C3" w:rsidP="3B74180A">
      <w:pPr>
        <w:pStyle w:val="ListParagraph"/>
        <w:spacing w:after="0"/>
        <w:rPr>
          <w:rFonts w:ascii="Verdana" w:hAnsi="Verdana"/>
        </w:rPr>
      </w:pPr>
    </w:p>
    <w:p w14:paraId="1D9AE221" w14:textId="499178B7" w:rsidR="001701C0" w:rsidRPr="00514D53" w:rsidRDefault="001701C0" w:rsidP="000D3357">
      <w:pPr>
        <w:pStyle w:val="Heading2"/>
        <w:rPr>
          <w:rFonts w:ascii="Verdana" w:hAnsi="Verdana"/>
        </w:rPr>
      </w:pPr>
      <w:r w:rsidRPr="00514D53">
        <w:rPr>
          <w:rFonts w:ascii="Verdana" w:hAnsi="Verdana"/>
        </w:rPr>
        <w:t xml:space="preserve">Step 2: </w:t>
      </w:r>
      <w:r w:rsidR="64DF4419" w:rsidRPr="00514D53">
        <w:rPr>
          <w:rFonts w:ascii="Verdana" w:hAnsi="Verdana"/>
        </w:rPr>
        <w:t xml:space="preserve">Add </w:t>
      </w:r>
      <w:r w:rsidRPr="00514D53">
        <w:rPr>
          <w:rFonts w:ascii="Verdana" w:hAnsi="Verdana"/>
        </w:rPr>
        <w:t xml:space="preserve">the Work to Do </w:t>
      </w:r>
      <w:r w:rsidR="64DF4419" w:rsidRPr="00514D53">
        <w:rPr>
          <w:rFonts w:ascii="Verdana" w:hAnsi="Verdana"/>
        </w:rPr>
        <w:t>Widget</w:t>
      </w:r>
    </w:p>
    <w:p w14:paraId="25972E53" w14:textId="77777777" w:rsidR="000D3357" w:rsidRPr="00514D53" w:rsidRDefault="000D3357" w:rsidP="000D3357">
      <w:pPr>
        <w:rPr>
          <w:rFonts w:ascii="Verdana" w:hAnsi="Verdana"/>
        </w:rPr>
      </w:pPr>
    </w:p>
    <w:p w14:paraId="193C9DF7" w14:textId="0FCB60E6" w:rsidR="000E69C3" w:rsidRPr="00514D53" w:rsidRDefault="001701C0" w:rsidP="024A52B4">
      <w:pPr>
        <w:pStyle w:val="ListParagraph"/>
        <w:numPr>
          <w:ilvl w:val="0"/>
          <w:numId w:val="1"/>
        </w:numPr>
        <w:spacing w:after="0"/>
        <w:rPr>
          <w:rFonts w:ascii="Verdana" w:eastAsia="Verdana" w:hAnsi="Verdana" w:cs="Verdana"/>
        </w:rPr>
      </w:pPr>
      <w:r w:rsidRPr="00514D53">
        <w:rPr>
          <w:rFonts w:ascii="Verdana" w:eastAsia="Verdana" w:hAnsi="Verdana" w:cs="Verdana"/>
        </w:rPr>
        <w:t xml:space="preserve">On the homepage list page, scroll past the Layout section to view the </w:t>
      </w:r>
      <w:proofErr w:type="gramStart"/>
      <w:r w:rsidRPr="00514D53">
        <w:rPr>
          <w:rFonts w:ascii="Verdana" w:eastAsia="Verdana" w:hAnsi="Verdana" w:cs="Verdana"/>
        </w:rPr>
        <w:t>various options</w:t>
      </w:r>
      <w:proofErr w:type="gramEnd"/>
      <w:r w:rsidRPr="00514D53">
        <w:rPr>
          <w:rFonts w:ascii="Verdana" w:eastAsia="Verdana" w:hAnsi="Verdana" w:cs="Verdana"/>
        </w:rPr>
        <w:t xml:space="preserve"> for the location of the widget.</w:t>
      </w:r>
    </w:p>
    <w:p w14:paraId="26AD0EB6" w14:textId="77777777" w:rsidR="00514D53" w:rsidRPr="00514D53" w:rsidRDefault="001701C0" w:rsidP="024A52B4">
      <w:pPr>
        <w:pStyle w:val="ListParagraph"/>
        <w:numPr>
          <w:ilvl w:val="0"/>
          <w:numId w:val="1"/>
        </w:numPr>
        <w:spacing w:after="0"/>
        <w:rPr>
          <w:rFonts w:ascii="Verdana" w:eastAsia="Verdana" w:hAnsi="Verdana" w:cs="Verdana"/>
        </w:rPr>
      </w:pPr>
      <w:r w:rsidRPr="00514D53">
        <w:rPr>
          <w:rFonts w:ascii="Verdana" w:eastAsia="Verdana" w:hAnsi="Verdana" w:cs="Verdana"/>
        </w:rPr>
        <w:t xml:space="preserve">Choose one of the </w:t>
      </w:r>
      <w:r w:rsidRPr="00514D53">
        <w:rPr>
          <w:rFonts w:ascii="Verdana" w:eastAsia="Verdana" w:hAnsi="Verdana" w:cs="Verdana"/>
          <w:b/>
          <w:bCs/>
        </w:rPr>
        <w:t>Add Widgets</w:t>
      </w:r>
      <w:r w:rsidRPr="00514D53">
        <w:rPr>
          <w:rFonts w:ascii="Verdana" w:eastAsia="Verdana" w:hAnsi="Verdana" w:cs="Verdana"/>
        </w:rPr>
        <w:t xml:space="preserve"> buttons (depending on where you want the widget to appear). If you add a widget by mistake, hover over the widget to select the 'X' in the upper right-hand corner to remove it.</w:t>
      </w:r>
      <w:r w:rsidR="000D3357" w:rsidRPr="00514D53">
        <w:rPr>
          <w:rFonts w:ascii="Verdana" w:eastAsia="Verdana" w:hAnsi="Verdana" w:cs="Verdana"/>
        </w:rPr>
        <w:t xml:space="preserve"> </w:t>
      </w:r>
    </w:p>
    <w:p w14:paraId="71837619" w14:textId="419A8EFB" w:rsidR="000E69C3" w:rsidRPr="00514D53" w:rsidRDefault="000D3357" w:rsidP="00514D53">
      <w:pPr>
        <w:pStyle w:val="ListParagraph"/>
        <w:spacing w:after="0"/>
        <w:rPr>
          <w:rFonts w:ascii="Verdana" w:eastAsia="Verdana" w:hAnsi="Verdana" w:cs="Verdana"/>
        </w:rPr>
      </w:pPr>
      <w:r w:rsidRPr="00514D53">
        <w:rPr>
          <w:rFonts w:ascii="Verdana" w:hAnsi="Verdana"/>
          <w:noProof/>
        </w:rPr>
        <w:lastRenderedPageBreak/>
        <w:drawing>
          <wp:inline distT="0" distB="0" distL="0" distR="0" wp14:anchorId="37105C77" wp14:editId="7A205BE8">
            <wp:extent cx="5326380" cy="6029166"/>
            <wp:effectExtent l="0" t="0" r="7620" b="0"/>
            <wp:docPr id="20232756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7565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30122" cy="6033401"/>
                    </a:xfrm>
                    <a:prstGeom prst="rect">
                      <a:avLst/>
                    </a:prstGeom>
                  </pic:spPr>
                </pic:pic>
              </a:graphicData>
            </a:graphic>
          </wp:inline>
        </w:drawing>
      </w:r>
    </w:p>
    <w:p w14:paraId="09816DC0" w14:textId="6C09C128" w:rsidR="00514D53" w:rsidRPr="00514D53" w:rsidRDefault="00514D53" w:rsidP="00514D53">
      <w:pPr>
        <w:pStyle w:val="ListParagraph"/>
        <w:numPr>
          <w:ilvl w:val="0"/>
          <w:numId w:val="1"/>
        </w:numPr>
        <w:spacing w:after="0"/>
        <w:rPr>
          <w:rFonts w:ascii="Verdana" w:eastAsia="Verdana" w:hAnsi="Verdana" w:cs="Verdana"/>
        </w:rPr>
      </w:pPr>
      <w:r w:rsidRPr="00514D53">
        <w:rPr>
          <w:rFonts w:ascii="Verdana" w:eastAsia="Verdana" w:hAnsi="Verdana" w:cs="Verdana"/>
        </w:rPr>
        <w:t xml:space="preserve">From the list of widgets (the list is in alphabetical order), scroll down the bottom of the list and select </w:t>
      </w:r>
      <w:r w:rsidRPr="00514D53">
        <w:rPr>
          <w:rFonts w:ascii="Verdana" w:eastAsia="Verdana" w:hAnsi="Verdana" w:cs="Verdana"/>
          <w:b/>
          <w:bCs/>
        </w:rPr>
        <w:t>Work To Do</w:t>
      </w:r>
      <w:r w:rsidRPr="00514D53">
        <w:rPr>
          <w:rFonts w:ascii="Verdana" w:eastAsia="Verdana" w:hAnsi="Verdana" w:cs="Verdana"/>
        </w:rPr>
        <w:t>.</w:t>
      </w:r>
    </w:p>
    <w:p w14:paraId="48C08EDB" w14:textId="28C1BA67" w:rsidR="00514D53" w:rsidRPr="00514D53" w:rsidRDefault="00514D53" w:rsidP="00514D53">
      <w:pPr>
        <w:pStyle w:val="ListParagraph"/>
        <w:numPr>
          <w:ilvl w:val="0"/>
          <w:numId w:val="1"/>
        </w:numPr>
        <w:spacing w:after="0"/>
        <w:rPr>
          <w:rFonts w:ascii="Verdana" w:eastAsia="Verdana" w:hAnsi="Verdana" w:cs="Verdana"/>
        </w:rPr>
      </w:pPr>
      <w:r w:rsidRPr="00514D53">
        <w:rPr>
          <w:rFonts w:ascii="Verdana" w:eastAsia="Verdana" w:hAnsi="Verdana" w:cs="Verdana"/>
        </w:rPr>
        <w:t xml:space="preserve">Click the </w:t>
      </w:r>
      <w:r w:rsidRPr="00514D53">
        <w:rPr>
          <w:rFonts w:ascii="Verdana" w:eastAsia="Verdana" w:hAnsi="Verdana" w:cs="Verdana"/>
          <w:b/>
          <w:bCs/>
        </w:rPr>
        <w:t>Add</w:t>
      </w:r>
      <w:r w:rsidRPr="00514D53">
        <w:rPr>
          <w:rFonts w:ascii="Verdana" w:eastAsia="Verdana" w:hAnsi="Verdana" w:cs="Verdana"/>
        </w:rPr>
        <w:t xml:space="preserve"> button.</w:t>
      </w:r>
    </w:p>
    <w:p w14:paraId="6E760023" w14:textId="1955BF13" w:rsidR="00514D53" w:rsidRPr="00514D53" w:rsidRDefault="00514D53" w:rsidP="00514D53">
      <w:pPr>
        <w:pStyle w:val="ListParagraph"/>
        <w:numPr>
          <w:ilvl w:val="0"/>
          <w:numId w:val="1"/>
        </w:numPr>
        <w:spacing w:after="0"/>
        <w:rPr>
          <w:rFonts w:ascii="Verdana" w:eastAsia="Verdana" w:hAnsi="Verdana" w:cs="Verdana"/>
        </w:rPr>
      </w:pPr>
      <w:r w:rsidRPr="00514D53">
        <w:rPr>
          <w:rFonts w:ascii="Verdana" w:eastAsia="Verdana" w:hAnsi="Verdana" w:cs="Verdana"/>
        </w:rPr>
        <w:t xml:space="preserve">Select </w:t>
      </w:r>
      <w:r w:rsidRPr="00514D53">
        <w:rPr>
          <w:rFonts w:ascii="Verdana" w:eastAsia="Verdana" w:hAnsi="Verdana" w:cs="Verdana"/>
          <w:b/>
          <w:bCs/>
        </w:rPr>
        <w:t>Save and Close</w:t>
      </w:r>
      <w:r w:rsidRPr="00514D53">
        <w:rPr>
          <w:rFonts w:ascii="Verdana" w:eastAsia="Verdana" w:hAnsi="Verdana" w:cs="Verdana"/>
        </w:rPr>
        <w:t xml:space="preserve"> to return to the homepage list.</w:t>
      </w:r>
    </w:p>
    <w:p w14:paraId="21ABC0F4" w14:textId="55162409" w:rsidR="000D3357" w:rsidRPr="00514D53" w:rsidRDefault="000D3357" w:rsidP="000D3357">
      <w:pPr>
        <w:pStyle w:val="ListParagraph"/>
        <w:spacing w:after="0"/>
        <w:rPr>
          <w:rFonts w:ascii="Verdana" w:eastAsia="Verdana" w:hAnsi="Verdana" w:cs="Verdana"/>
        </w:rPr>
      </w:pPr>
      <w:r w:rsidRPr="00514D53">
        <w:rPr>
          <w:rFonts w:ascii="Verdana" w:hAnsi="Verdana"/>
          <w:noProof/>
        </w:rPr>
        <w:drawing>
          <wp:inline distT="0" distB="0" distL="0" distR="0" wp14:anchorId="4D714D7A" wp14:editId="7B2E4643">
            <wp:extent cx="4878683" cy="1181100"/>
            <wp:effectExtent l="0" t="0" r="0" b="0"/>
            <wp:docPr id="167208821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88210"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86716" cy="1183045"/>
                    </a:xfrm>
                    <a:prstGeom prst="rect">
                      <a:avLst/>
                    </a:prstGeom>
                  </pic:spPr>
                </pic:pic>
              </a:graphicData>
            </a:graphic>
          </wp:inline>
        </w:drawing>
      </w:r>
    </w:p>
    <w:p w14:paraId="73B850A0" w14:textId="66EFFFEA" w:rsidR="000E69C3" w:rsidRPr="00514D53" w:rsidRDefault="000D3357" w:rsidP="024A52B4">
      <w:pPr>
        <w:pStyle w:val="Heading2"/>
        <w:spacing w:before="299" w:after="299"/>
        <w:rPr>
          <w:rFonts w:ascii="Verdana" w:eastAsia="Verdana" w:hAnsi="Verdana" w:cs="Verdana"/>
        </w:rPr>
      </w:pPr>
      <w:r w:rsidRPr="00514D53">
        <w:rPr>
          <w:rFonts w:ascii="Verdana" w:eastAsia="Verdana" w:hAnsi="Verdana" w:cs="Verdana"/>
        </w:rPr>
        <w:lastRenderedPageBreak/>
        <w:t>Step 3: Set the Homepage as Active</w:t>
      </w:r>
    </w:p>
    <w:p w14:paraId="5C1A62F5" w14:textId="564780FD" w:rsidR="000D3357" w:rsidRPr="00514D53" w:rsidRDefault="000D3357" w:rsidP="000D3357">
      <w:pPr>
        <w:pStyle w:val="ListParagraph"/>
        <w:numPr>
          <w:ilvl w:val="0"/>
          <w:numId w:val="3"/>
        </w:numPr>
        <w:rPr>
          <w:rFonts w:ascii="Verdana" w:hAnsi="Verdana"/>
        </w:rPr>
      </w:pPr>
      <w:r w:rsidRPr="00514D53">
        <w:rPr>
          <w:rFonts w:ascii="Verdana" w:hAnsi="Verdana"/>
        </w:rPr>
        <w:t xml:space="preserve">In the </w:t>
      </w:r>
      <w:r w:rsidRPr="00514D53">
        <w:rPr>
          <w:rFonts w:ascii="Verdana" w:hAnsi="Verdana"/>
          <w:b/>
          <w:bCs/>
        </w:rPr>
        <w:t xml:space="preserve">Active Homepage </w:t>
      </w:r>
      <w:r w:rsidRPr="00514D53">
        <w:rPr>
          <w:rFonts w:ascii="Verdana" w:hAnsi="Verdana"/>
        </w:rPr>
        <w:t>dropdown menu, select the newly edited homepage (e.g., Course Home - course name).</w:t>
      </w:r>
    </w:p>
    <w:p w14:paraId="5BE2E92F" w14:textId="77777777" w:rsidR="000D3357" w:rsidRPr="00514D53" w:rsidRDefault="000D3357" w:rsidP="000D3357">
      <w:pPr>
        <w:pStyle w:val="ListParagraph"/>
        <w:numPr>
          <w:ilvl w:val="0"/>
          <w:numId w:val="3"/>
        </w:numPr>
        <w:rPr>
          <w:rFonts w:ascii="Verdana" w:hAnsi="Verdana"/>
        </w:rPr>
      </w:pPr>
      <w:r w:rsidRPr="00514D53">
        <w:rPr>
          <w:rFonts w:ascii="Verdana" w:hAnsi="Verdana"/>
        </w:rPr>
        <w:t xml:space="preserve">Click </w:t>
      </w:r>
      <w:r w:rsidRPr="00514D53">
        <w:rPr>
          <w:rFonts w:ascii="Verdana" w:hAnsi="Verdana"/>
          <w:b/>
          <w:bCs/>
        </w:rPr>
        <w:t>Apply</w:t>
      </w:r>
      <w:r w:rsidRPr="00514D53">
        <w:rPr>
          <w:rFonts w:ascii="Verdana" w:hAnsi="Verdana"/>
        </w:rPr>
        <w:t xml:space="preserve"> to make it the homepage students see.</w:t>
      </w:r>
    </w:p>
    <w:p w14:paraId="3F2AF297" w14:textId="1E41C302" w:rsidR="000D3357" w:rsidRPr="00514D53" w:rsidRDefault="000D3357" w:rsidP="000D3357">
      <w:pPr>
        <w:pStyle w:val="ListParagraph"/>
        <w:rPr>
          <w:rFonts w:ascii="Verdana" w:hAnsi="Verdana"/>
        </w:rPr>
      </w:pPr>
      <w:r w:rsidRPr="00514D53">
        <w:rPr>
          <w:rFonts w:ascii="Verdana" w:hAnsi="Verdana"/>
        </w:rPr>
        <w:t> </w:t>
      </w:r>
      <w:r w:rsidRPr="00514D53">
        <w:rPr>
          <w:rFonts w:ascii="Verdana" w:hAnsi="Verdana"/>
          <w:noProof/>
        </w:rPr>
        <w:drawing>
          <wp:inline distT="0" distB="0" distL="0" distR="0" wp14:anchorId="59952C41" wp14:editId="4360A1E9">
            <wp:extent cx="2705100" cy="2385006"/>
            <wp:effectExtent l="0" t="0" r="0" b="0"/>
            <wp:docPr id="203275662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56629"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722384" cy="2400245"/>
                    </a:xfrm>
                    <a:prstGeom prst="rect">
                      <a:avLst/>
                    </a:prstGeom>
                  </pic:spPr>
                </pic:pic>
              </a:graphicData>
            </a:graphic>
          </wp:inline>
        </w:drawing>
      </w:r>
    </w:p>
    <w:p w14:paraId="69A02E75" w14:textId="4D80DE29" w:rsidR="000D3357" w:rsidRPr="00514D53" w:rsidRDefault="000D3357" w:rsidP="000D3357">
      <w:pPr>
        <w:pStyle w:val="Heading2"/>
        <w:rPr>
          <w:rFonts w:ascii="Verdana" w:hAnsi="Verdana"/>
        </w:rPr>
      </w:pPr>
      <w:r w:rsidRPr="00514D53">
        <w:rPr>
          <w:rFonts w:ascii="Verdana" w:hAnsi="Verdana"/>
        </w:rPr>
        <w:t>Step 4: Test to see the widget</w:t>
      </w:r>
    </w:p>
    <w:p w14:paraId="1A808576" w14:textId="04A2C53E" w:rsidR="000D3357" w:rsidRPr="00514D53" w:rsidRDefault="00752A11" w:rsidP="000D3357">
      <w:pPr>
        <w:rPr>
          <w:rFonts w:ascii="Verdana" w:hAnsi="Verdana"/>
        </w:rPr>
      </w:pPr>
      <w:r w:rsidRPr="00514D53">
        <w:rPr>
          <w:rFonts w:ascii="Verdana" w:hAnsi="Verdana"/>
        </w:rPr>
        <w:t xml:space="preserve">Remember, the </w:t>
      </w:r>
      <w:r w:rsidRPr="00514D53">
        <w:rPr>
          <w:rFonts w:ascii="Verdana" w:hAnsi="Verdana"/>
          <w:b/>
          <w:bCs/>
        </w:rPr>
        <w:t>Work To Do</w:t>
      </w:r>
      <w:r w:rsidRPr="00514D53">
        <w:rPr>
          <w:rFonts w:ascii="Verdana" w:hAnsi="Verdana"/>
        </w:rPr>
        <w:t xml:space="preserve"> widget is a tool for students and will not appear on a faculty homepage. To view the widget as a student, go to the upper right-hand corner of the screen, select your name, and choose </w:t>
      </w:r>
      <w:r w:rsidRPr="00514D53">
        <w:rPr>
          <w:rFonts w:ascii="Verdana" w:hAnsi="Verdana"/>
          <w:b/>
          <w:bCs/>
        </w:rPr>
        <w:t>View as Student</w:t>
      </w:r>
      <w:r w:rsidRPr="00514D53">
        <w:rPr>
          <w:rFonts w:ascii="Verdana" w:hAnsi="Verdana"/>
        </w:rPr>
        <w:t xml:space="preserve"> from the dropdown menu.</w:t>
      </w:r>
    </w:p>
    <w:p w14:paraId="2D0F6543" w14:textId="77777777" w:rsidR="00514D53" w:rsidRDefault="00752A11" w:rsidP="00C20B0B">
      <w:pPr>
        <w:rPr>
          <w:rFonts w:ascii="Verdana" w:hAnsi="Verdana"/>
          <w:noProof/>
        </w:rPr>
      </w:pPr>
      <w:r w:rsidRPr="00514D53">
        <w:rPr>
          <w:rFonts w:ascii="Verdana" w:hAnsi="Verdana"/>
          <w:noProof/>
        </w:rPr>
        <w:drawing>
          <wp:inline distT="0" distB="0" distL="0" distR="0" wp14:anchorId="3D0E8F99" wp14:editId="63E59FBF">
            <wp:extent cx="1318260" cy="1246680"/>
            <wp:effectExtent l="0" t="0" r="0" b="0"/>
            <wp:docPr id="119244175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41751" name="Picture 5">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5389" cy="1253422"/>
                    </a:xfrm>
                    <a:prstGeom prst="rect">
                      <a:avLst/>
                    </a:prstGeom>
                  </pic:spPr>
                </pic:pic>
              </a:graphicData>
            </a:graphic>
          </wp:inline>
        </w:drawing>
      </w:r>
    </w:p>
    <w:p w14:paraId="73467DBE" w14:textId="41C7E7AB" w:rsidR="00514D53" w:rsidRPr="00514D53" w:rsidRDefault="00514D53" w:rsidP="00C20B0B">
      <w:pPr>
        <w:rPr>
          <w:rFonts w:ascii="Verdana" w:eastAsia="Verdana" w:hAnsi="Verdana" w:cs="Verdana"/>
        </w:rPr>
      </w:pPr>
      <w:r w:rsidRPr="00514D53">
        <w:rPr>
          <w:rFonts w:ascii="Verdana" w:hAnsi="Verdana"/>
          <w:noProof/>
        </w:rPr>
        <w:drawing>
          <wp:inline distT="0" distB="0" distL="0" distR="0" wp14:anchorId="04373A23" wp14:editId="302044F4">
            <wp:extent cx="4990673" cy="918422"/>
            <wp:effectExtent l="0" t="0" r="635" b="0"/>
            <wp:docPr id="6093929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92936"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5025578" cy="924845"/>
                    </a:xfrm>
                    <a:prstGeom prst="rect">
                      <a:avLst/>
                    </a:prstGeom>
                  </pic:spPr>
                </pic:pic>
              </a:graphicData>
            </a:graphic>
          </wp:inline>
        </w:drawing>
      </w:r>
    </w:p>
    <w:p w14:paraId="52F3EFFA" w14:textId="77777777" w:rsidR="00514D53" w:rsidRPr="00514D53" w:rsidRDefault="64DF4419" w:rsidP="00C20B0B">
      <w:pPr>
        <w:rPr>
          <w:rFonts w:ascii="Verdana" w:eastAsia="Verdana" w:hAnsi="Verdana" w:cs="Verdana"/>
          <w:sz w:val="32"/>
          <w:szCs w:val="32"/>
        </w:rPr>
      </w:pPr>
      <w:r w:rsidRPr="00514D53">
        <w:rPr>
          <w:rFonts w:ascii="Verdana" w:eastAsia="Verdana" w:hAnsi="Verdana" w:cs="Verdana"/>
          <w:sz w:val="32"/>
          <w:szCs w:val="32"/>
        </w:rPr>
        <w:t>Video Tutorial</w:t>
      </w:r>
      <w:r w:rsidR="00514D53" w:rsidRPr="00514D53">
        <w:rPr>
          <w:rFonts w:ascii="Verdana" w:eastAsia="Verdana" w:hAnsi="Verdana" w:cs="Verdana"/>
          <w:sz w:val="32"/>
          <w:szCs w:val="32"/>
        </w:rPr>
        <w:t xml:space="preserve"> </w:t>
      </w:r>
    </w:p>
    <w:p w14:paraId="2C078E63" w14:textId="55CA74E9" w:rsidR="000E69C3" w:rsidRDefault="64DF4419" w:rsidP="00C20B0B">
      <w:hyperlink r:id="rId11">
        <w:r w:rsidRPr="00514D53">
          <w:rPr>
            <w:rStyle w:val="Hyperlink"/>
            <w:rFonts w:ascii="Verdana" w:eastAsia="Verdana" w:hAnsi="Verdana" w:cs="Verdana"/>
          </w:rPr>
          <w:t>Add Work To Do to the course homepage</w:t>
        </w:r>
      </w:hyperlink>
    </w:p>
    <w:sectPr w:rsidR="000E69C3" w:rsidSect="00C20B0B">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4132"/>
    <w:multiLevelType w:val="hybridMultilevel"/>
    <w:tmpl w:val="C688C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0598D"/>
    <w:multiLevelType w:val="hybridMultilevel"/>
    <w:tmpl w:val="234EE5DE"/>
    <w:lvl w:ilvl="0" w:tplc="159453DA">
      <w:start w:val="1"/>
      <w:numFmt w:val="decimal"/>
      <w:lvlText w:val="%1."/>
      <w:lvlJc w:val="left"/>
      <w:pPr>
        <w:ind w:left="720" w:hanging="360"/>
      </w:pPr>
    </w:lvl>
    <w:lvl w:ilvl="1" w:tplc="388E0C82">
      <w:start w:val="1"/>
      <w:numFmt w:val="lowerLetter"/>
      <w:lvlText w:val="%2."/>
      <w:lvlJc w:val="left"/>
      <w:pPr>
        <w:ind w:left="1440" w:hanging="360"/>
      </w:pPr>
    </w:lvl>
    <w:lvl w:ilvl="2" w:tplc="361A10BA">
      <w:start w:val="1"/>
      <w:numFmt w:val="lowerRoman"/>
      <w:lvlText w:val="%3."/>
      <w:lvlJc w:val="right"/>
      <w:pPr>
        <w:ind w:left="2160" w:hanging="180"/>
      </w:pPr>
    </w:lvl>
    <w:lvl w:ilvl="3" w:tplc="36C478DE">
      <w:start w:val="1"/>
      <w:numFmt w:val="decimal"/>
      <w:lvlText w:val="%4."/>
      <w:lvlJc w:val="left"/>
      <w:pPr>
        <w:ind w:left="2880" w:hanging="360"/>
      </w:pPr>
    </w:lvl>
    <w:lvl w:ilvl="4" w:tplc="79AA0778">
      <w:start w:val="1"/>
      <w:numFmt w:val="lowerLetter"/>
      <w:lvlText w:val="%5."/>
      <w:lvlJc w:val="left"/>
      <w:pPr>
        <w:ind w:left="3600" w:hanging="360"/>
      </w:pPr>
    </w:lvl>
    <w:lvl w:ilvl="5" w:tplc="F4F05E0A">
      <w:start w:val="1"/>
      <w:numFmt w:val="lowerRoman"/>
      <w:lvlText w:val="%6."/>
      <w:lvlJc w:val="right"/>
      <w:pPr>
        <w:ind w:left="4320" w:hanging="180"/>
      </w:pPr>
    </w:lvl>
    <w:lvl w:ilvl="6" w:tplc="0C2A164A">
      <w:start w:val="1"/>
      <w:numFmt w:val="decimal"/>
      <w:lvlText w:val="%7."/>
      <w:lvlJc w:val="left"/>
      <w:pPr>
        <w:ind w:left="5040" w:hanging="360"/>
      </w:pPr>
    </w:lvl>
    <w:lvl w:ilvl="7" w:tplc="5582D926">
      <w:start w:val="1"/>
      <w:numFmt w:val="lowerLetter"/>
      <w:lvlText w:val="%8."/>
      <w:lvlJc w:val="left"/>
      <w:pPr>
        <w:ind w:left="5760" w:hanging="360"/>
      </w:pPr>
    </w:lvl>
    <w:lvl w:ilvl="8" w:tplc="119A853E">
      <w:start w:val="1"/>
      <w:numFmt w:val="lowerRoman"/>
      <w:lvlText w:val="%9."/>
      <w:lvlJc w:val="right"/>
      <w:pPr>
        <w:ind w:left="6480" w:hanging="180"/>
      </w:pPr>
    </w:lvl>
  </w:abstractNum>
  <w:abstractNum w:abstractNumId="2" w15:restartNumberingAfterBreak="0">
    <w:nsid w:val="60D4C1AA"/>
    <w:multiLevelType w:val="hybridMultilevel"/>
    <w:tmpl w:val="E12A9C12"/>
    <w:lvl w:ilvl="0" w:tplc="EAE617E6">
      <w:start w:val="1"/>
      <w:numFmt w:val="decimal"/>
      <w:lvlText w:val="%1."/>
      <w:lvlJc w:val="left"/>
      <w:pPr>
        <w:ind w:left="720" w:hanging="360"/>
      </w:pPr>
    </w:lvl>
    <w:lvl w:ilvl="1" w:tplc="597A1D70">
      <w:start w:val="1"/>
      <w:numFmt w:val="lowerLetter"/>
      <w:lvlText w:val="%2."/>
      <w:lvlJc w:val="left"/>
      <w:pPr>
        <w:ind w:left="1440" w:hanging="360"/>
      </w:pPr>
    </w:lvl>
    <w:lvl w:ilvl="2" w:tplc="B0288488">
      <w:start w:val="1"/>
      <w:numFmt w:val="lowerRoman"/>
      <w:lvlText w:val="%3."/>
      <w:lvlJc w:val="right"/>
      <w:pPr>
        <w:ind w:left="2160" w:hanging="180"/>
      </w:pPr>
    </w:lvl>
    <w:lvl w:ilvl="3" w:tplc="D7465040">
      <w:start w:val="1"/>
      <w:numFmt w:val="decimal"/>
      <w:lvlText w:val="%4."/>
      <w:lvlJc w:val="left"/>
      <w:pPr>
        <w:ind w:left="2880" w:hanging="360"/>
      </w:pPr>
    </w:lvl>
    <w:lvl w:ilvl="4" w:tplc="031CA2C6">
      <w:start w:val="1"/>
      <w:numFmt w:val="lowerLetter"/>
      <w:lvlText w:val="%5."/>
      <w:lvlJc w:val="left"/>
      <w:pPr>
        <w:ind w:left="3600" w:hanging="360"/>
      </w:pPr>
    </w:lvl>
    <w:lvl w:ilvl="5" w:tplc="0ECC00FC">
      <w:start w:val="1"/>
      <w:numFmt w:val="lowerRoman"/>
      <w:lvlText w:val="%6."/>
      <w:lvlJc w:val="right"/>
      <w:pPr>
        <w:ind w:left="4320" w:hanging="180"/>
      </w:pPr>
    </w:lvl>
    <w:lvl w:ilvl="6" w:tplc="1AB624FC">
      <w:start w:val="1"/>
      <w:numFmt w:val="decimal"/>
      <w:lvlText w:val="%7."/>
      <w:lvlJc w:val="left"/>
      <w:pPr>
        <w:ind w:left="5040" w:hanging="360"/>
      </w:pPr>
    </w:lvl>
    <w:lvl w:ilvl="7" w:tplc="4E5EED04">
      <w:start w:val="1"/>
      <w:numFmt w:val="lowerLetter"/>
      <w:lvlText w:val="%8."/>
      <w:lvlJc w:val="left"/>
      <w:pPr>
        <w:ind w:left="5760" w:hanging="360"/>
      </w:pPr>
    </w:lvl>
    <w:lvl w:ilvl="8" w:tplc="6CC06BBC">
      <w:start w:val="1"/>
      <w:numFmt w:val="lowerRoman"/>
      <w:lvlText w:val="%9."/>
      <w:lvlJc w:val="right"/>
      <w:pPr>
        <w:ind w:left="6480" w:hanging="180"/>
      </w:pPr>
    </w:lvl>
  </w:abstractNum>
  <w:abstractNum w:abstractNumId="3" w15:restartNumberingAfterBreak="0">
    <w:nsid w:val="7BCA44EE"/>
    <w:multiLevelType w:val="hybridMultilevel"/>
    <w:tmpl w:val="547A523A"/>
    <w:lvl w:ilvl="0" w:tplc="15945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458280">
    <w:abstractNumId w:val="1"/>
  </w:num>
  <w:num w:numId="2" w16cid:durableId="1015114854">
    <w:abstractNumId w:val="2"/>
  </w:num>
  <w:num w:numId="3" w16cid:durableId="1133601578">
    <w:abstractNumId w:val="0"/>
  </w:num>
  <w:num w:numId="4" w16cid:durableId="1548108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485A21"/>
    <w:rsid w:val="000D3357"/>
    <w:rsid w:val="000E69C3"/>
    <w:rsid w:val="001701C0"/>
    <w:rsid w:val="001F0713"/>
    <w:rsid w:val="00467E5A"/>
    <w:rsid w:val="00514D53"/>
    <w:rsid w:val="00550DB5"/>
    <w:rsid w:val="00752A11"/>
    <w:rsid w:val="009B5D7C"/>
    <w:rsid w:val="009F728A"/>
    <w:rsid w:val="00B02657"/>
    <w:rsid w:val="00C20B0B"/>
    <w:rsid w:val="00FF56FB"/>
    <w:rsid w:val="024A52B4"/>
    <w:rsid w:val="197CF1FB"/>
    <w:rsid w:val="20F30CF4"/>
    <w:rsid w:val="2A485A21"/>
    <w:rsid w:val="2F912891"/>
    <w:rsid w:val="34C58D6F"/>
    <w:rsid w:val="3A7339AD"/>
    <w:rsid w:val="3B74180A"/>
    <w:rsid w:val="525CFEA7"/>
    <w:rsid w:val="55108B9A"/>
    <w:rsid w:val="58DD1640"/>
    <w:rsid w:val="5B5FFC03"/>
    <w:rsid w:val="5E792AD2"/>
    <w:rsid w:val="623F92F2"/>
    <w:rsid w:val="64DF4419"/>
    <w:rsid w:val="6BA39A6A"/>
    <w:rsid w:val="701390AD"/>
    <w:rsid w:val="7EB6B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5A21"/>
  <w15:chartTrackingRefBased/>
  <w15:docId w15:val="{AE1ED2B5-CE96-4D6F-BDEF-BB609BB6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24A52B4"/>
    <w:pPr>
      <w:ind w:left="720"/>
      <w:contextualSpacing/>
    </w:pPr>
  </w:style>
  <w:style w:type="character" w:styleId="Hyperlink">
    <w:name w:val="Hyperlink"/>
    <w:basedOn w:val="DefaultParagraphFont"/>
    <w:uiPriority w:val="99"/>
    <w:unhideWhenUsed/>
    <w:rsid w:val="024A52B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arquette.hosted.panopto.com/Panopto/Pages/Viewer.aspx?id=3e1092a6-2787-48bb-a41d-b35a013c5f54&amp;start=0"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Christina</dc:creator>
  <cp:keywords/>
  <dc:description/>
  <cp:lastModifiedBy>Johnson, Christina</cp:lastModifiedBy>
  <cp:revision>3</cp:revision>
  <dcterms:created xsi:type="dcterms:W3CDTF">2025-12-16T20:07:00Z</dcterms:created>
  <dcterms:modified xsi:type="dcterms:W3CDTF">2025-12-16T20:09:00Z</dcterms:modified>
</cp:coreProperties>
</file>